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B3" w:rsidRDefault="00DF60B3">
      <w:r>
        <w:t>Per consultare il programma dettagliato del Congresso AFEN utilizzare il link seguente:</w:t>
      </w:r>
    </w:p>
    <w:p w:rsidR="00DF60B3" w:rsidRDefault="00DF60B3"/>
    <w:p w:rsidR="00F96BC6" w:rsidRDefault="00F51853">
      <w:hyperlink r:id="rId4" w:history="1">
        <w:r w:rsidR="001A45F9" w:rsidRPr="008E141A">
          <w:rPr>
            <w:rStyle w:val="Collegamentoipertestuale"/>
          </w:rPr>
          <w:t>http://customer47025.img.musvc2.net/static/47025/documenti/1/ListDocuments/Programma%20III%20Congresso%20AFEN.pdf</w:t>
        </w:r>
      </w:hyperlink>
    </w:p>
    <w:p w:rsidR="001A45F9" w:rsidRDefault="001A45F9"/>
    <w:sectPr w:rsidR="001A45F9" w:rsidSect="00F96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45F9"/>
    <w:rsid w:val="001A45F9"/>
    <w:rsid w:val="00DF60B3"/>
    <w:rsid w:val="00F51853"/>
    <w:rsid w:val="00F9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45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stomer47025.img.musvc2.net/static/47025/documenti/1/ListDocuments/Programma%20III%20Congresso%20AF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Ordine Farmacisti</cp:lastModifiedBy>
  <cp:revision>2</cp:revision>
  <dcterms:created xsi:type="dcterms:W3CDTF">2018-09-07T07:45:00Z</dcterms:created>
  <dcterms:modified xsi:type="dcterms:W3CDTF">2018-09-07T08:17:00Z</dcterms:modified>
</cp:coreProperties>
</file>