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5F" w:rsidRDefault="008A6F5F" w:rsidP="008A6F5F">
      <w:pPr>
        <w:jc w:val="center"/>
        <w:rPr>
          <w:noProof/>
          <w:lang w:eastAsia="it-IT"/>
        </w:rPr>
      </w:pPr>
      <w:r>
        <w:rPr>
          <w:noProof/>
          <w:lang w:eastAsia="it-IT"/>
        </w:rPr>
        <w:drawing>
          <wp:inline distT="0" distB="0" distL="0" distR="0">
            <wp:extent cx="821055" cy="914400"/>
            <wp:effectExtent l="0" t="0" r="0" b="0"/>
            <wp:docPr id="1" name="Immagine 1" descr="!cid_image001_jpg@01CCD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_image001_jpg@01CCD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055" cy="914400"/>
                    </a:xfrm>
                    <a:prstGeom prst="rect">
                      <a:avLst/>
                    </a:prstGeom>
                    <a:noFill/>
                    <a:ln>
                      <a:noFill/>
                    </a:ln>
                  </pic:spPr>
                </pic:pic>
              </a:graphicData>
            </a:graphic>
          </wp:inline>
        </w:drawing>
      </w:r>
    </w:p>
    <w:p w:rsidR="008A6F5F" w:rsidRDefault="008A6F5F" w:rsidP="008A6F5F">
      <w:pPr>
        <w:rPr>
          <w:noProof/>
          <w:lang w:eastAsia="it-IT"/>
        </w:rPr>
      </w:pPr>
    </w:p>
    <w:p w:rsidR="008A6F5F" w:rsidRDefault="008A6F5F" w:rsidP="008A6F5F">
      <w:pPr>
        <w:jc w:val="center"/>
        <w:rPr>
          <w:rFonts w:eastAsia="Times New Roman"/>
          <w:szCs w:val="24"/>
          <w:lang w:eastAsia="it-IT"/>
        </w:rPr>
      </w:pPr>
      <w:r>
        <w:rPr>
          <w:rFonts w:ascii="Arial" w:eastAsia="Times New Roman" w:hAnsi="Arial" w:cs="Arial"/>
          <w:sz w:val="28"/>
          <w:szCs w:val="28"/>
          <w:lang w:eastAsia="it-IT"/>
        </w:rPr>
        <w:t>ORDINE DEI FARMACISTI</w:t>
      </w:r>
    </w:p>
    <w:p w:rsidR="008A6F5F" w:rsidRDefault="008A6F5F" w:rsidP="008A6F5F">
      <w:pPr>
        <w:jc w:val="center"/>
        <w:rPr>
          <w:rFonts w:eastAsia="Times New Roman"/>
          <w:szCs w:val="24"/>
          <w:lang w:eastAsia="it-IT"/>
        </w:rPr>
      </w:pPr>
      <w:r>
        <w:rPr>
          <w:rFonts w:ascii="Arial" w:eastAsia="Times New Roman" w:hAnsi="Arial" w:cs="Arial"/>
          <w:sz w:val="28"/>
          <w:szCs w:val="28"/>
          <w:lang w:eastAsia="it-IT"/>
        </w:rPr>
        <w:t>DELLA PROVINCIA DI ROVIGO</w:t>
      </w:r>
    </w:p>
    <w:p w:rsidR="008A6F5F" w:rsidRDefault="008A6F5F" w:rsidP="008A6F5F">
      <w:pPr>
        <w:jc w:val="center"/>
        <w:rPr>
          <w:rFonts w:ascii="Arial" w:eastAsia="Times New Roman" w:hAnsi="Arial" w:cs="Arial"/>
          <w:sz w:val="16"/>
          <w:szCs w:val="16"/>
          <w:lang w:eastAsia="it-IT"/>
        </w:rPr>
      </w:pPr>
      <w:r>
        <w:rPr>
          <w:rFonts w:ascii="Arial" w:eastAsia="Times New Roman" w:hAnsi="Arial" w:cs="Arial"/>
          <w:sz w:val="16"/>
          <w:szCs w:val="16"/>
          <w:lang w:eastAsia="it-IT"/>
        </w:rPr>
        <w:t>Via Alberto Mario, 2 - 45100 ROVIGO - Telefono 0425</w:t>
      </w:r>
      <w:r>
        <w:rPr>
          <w:rFonts w:ascii="Arial" w:eastAsia="Times New Roman" w:hAnsi="Arial" w:cs="Arial"/>
          <w:color w:val="000080"/>
          <w:sz w:val="16"/>
          <w:szCs w:val="16"/>
          <w:lang w:eastAsia="it-IT"/>
        </w:rPr>
        <w:t>/</w:t>
      </w:r>
      <w:r>
        <w:rPr>
          <w:rFonts w:ascii="Arial" w:eastAsia="Times New Roman" w:hAnsi="Arial" w:cs="Arial"/>
          <w:sz w:val="16"/>
          <w:szCs w:val="16"/>
          <w:lang w:eastAsia="it-IT"/>
        </w:rPr>
        <w:t>23903 - Fax 0425/23903</w:t>
      </w:r>
    </w:p>
    <w:p w:rsidR="008A6F5F" w:rsidRDefault="008A6F5F" w:rsidP="008A6F5F">
      <w:pPr>
        <w:jc w:val="center"/>
        <w:rPr>
          <w:rFonts w:eastAsia="Times New Roman"/>
          <w:szCs w:val="24"/>
          <w:lang w:eastAsia="it-IT"/>
        </w:rPr>
      </w:pPr>
      <w:r>
        <w:rPr>
          <w:rFonts w:ascii="Arial" w:eastAsia="Times New Roman" w:hAnsi="Arial" w:cs="Arial"/>
          <w:sz w:val="16"/>
          <w:szCs w:val="16"/>
          <w:lang w:eastAsia="it-IT"/>
        </w:rPr>
        <w:t> -  E-Mail : info@ordinefarmacistirovigo.it - ordinefarmacistiro@pec.fofi.it</w:t>
      </w:r>
    </w:p>
    <w:p w:rsidR="008A6F5F" w:rsidRDefault="008A6F5F"/>
    <w:p w:rsidR="008A6F5F" w:rsidRDefault="008A6F5F"/>
    <w:p w:rsidR="008A6F5F" w:rsidRDefault="008A6F5F"/>
    <w:p w:rsidR="00F72FF8" w:rsidRDefault="008A6F5F">
      <w:r>
        <w:t>Comunicato stampa 10 aprile 2017</w:t>
      </w:r>
    </w:p>
    <w:p w:rsidR="008A6F5F" w:rsidRDefault="008A6F5F"/>
    <w:p w:rsidR="008A6F5F" w:rsidRDefault="008A6F5F"/>
    <w:p w:rsidR="008A6F5F" w:rsidRPr="0072681A" w:rsidRDefault="008A6F5F" w:rsidP="0072681A">
      <w:pPr>
        <w:jc w:val="center"/>
        <w:rPr>
          <w:b/>
        </w:rPr>
      </w:pPr>
      <w:r w:rsidRPr="0072681A">
        <w:rPr>
          <w:b/>
        </w:rPr>
        <w:t>GIURAMENTO NUOVI ISCRITTI</w:t>
      </w:r>
    </w:p>
    <w:p w:rsidR="0072681A" w:rsidRDefault="0072681A"/>
    <w:p w:rsidR="008A6F5F" w:rsidRDefault="008A6F5F" w:rsidP="0072681A">
      <w:pPr>
        <w:jc w:val="both"/>
      </w:pPr>
      <w:r>
        <w:t>Si è svolta presso la sede dell’Ordine Provinciale dei Farmacisti la Cerimonia del Giuramento dei nuovi iscritti all’Albo Professionale.</w:t>
      </w:r>
    </w:p>
    <w:p w:rsidR="00FF7816" w:rsidRDefault="008A6F5F" w:rsidP="0072681A">
      <w:pPr>
        <w:jc w:val="both"/>
      </w:pPr>
      <w:r>
        <w:t xml:space="preserve">Nel corso dell’ultimo anno si sono iscritti 25 nuovi farmacisti. Come sempre le donne sono la stragrande maggioranza, ben 20 a fronte di soli 5 maschi. I nuovi professionisti con il camice bianco ed il caduceo all’occhiello che hanno giurato di “esercitare l’arte farmaceutica in libertà ed indipendenza di giudizio e di comportamento, in scienza e coscienza” sono: Annalisa </w:t>
      </w:r>
      <w:proofErr w:type="spellStart"/>
      <w:r>
        <w:t>Andretto</w:t>
      </w:r>
      <w:proofErr w:type="spellEnd"/>
      <w:r>
        <w:t xml:space="preserve">, Elena </w:t>
      </w:r>
      <w:proofErr w:type="spellStart"/>
      <w:r>
        <w:t>Astolfi</w:t>
      </w:r>
      <w:proofErr w:type="spellEnd"/>
      <w:r>
        <w:t xml:space="preserve">, Lino Beltrame, Mirco </w:t>
      </w:r>
      <w:proofErr w:type="spellStart"/>
      <w:r>
        <w:t>Budri</w:t>
      </w:r>
      <w:proofErr w:type="spellEnd"/>
      <w:r>
        <w:t xml:space="preserve">, Eleonora </w:t>
      </w:r>
      <w:proofErr w:type="spellStart"/>
      <w:r>
        <w:t>Caberletti</w:t>
      </w:r>
      <w:proofErr w:type="spellEnd"/>
      <w:r>
        <w:t xml:space="preserve">, Isabella </w:t>
      </w:r>
      <w:proofErr w:type="spellStart"/>
      <w:r>
        <w:t>Canazza</w:t>
      </w:r>
      <w:proofErr w:type="spellEnd"/>
      <w:r>
        <w:t xml:space="preserve">, Linda </w:t>
      </w:r>
      <w:proofErr w:type="spellStart"/>
      <w:r>
        <w:t>Cauduro</w:t>
      </w:r>
      <w:proofErr w:type="spellEnd"/>
      <w:r>
        <w:t xml:space="preserve">, </w:t>
      </w:r>
      <w:proofErr w:type="spellStart"/>
      <w:r>
        <w:t>Doklejda</w:t>
      </w:r>
      <w:proofErr w:type="spellEnd"/>
      <w:r>
        <w:t xml:space="preserve"> </w:t>
      </w:r>
      <w:proofErr w:type="spellStart"/>
      <w:r>
        <w:t>Ferataj</w:t>
      </w:r>
      <w:proofErr w:type="spellEnd"/>
      <w:r>
        <w:t xml:space="preserve">, Michela </w:t>
      </w:r>
      <w:proofErr w:type="spellStart"/>
      <w:r>
        <w:t>Grossato</w:t>
      </w:r>
      <w:proofErr w:type="spellEnd"/>
      <w:r>
        <w:t xml:space="preserve">, Erika Maccagno, </w:t>
      </w:r>
      <w:r w:rsidR="00FF7816">
        <w:t>Elena Mangiaracina, Marta Manzoni, Giulia Marchetto, Jessica Marchetto,</w:t>
      </w:r>
      <w:r>
        <w:t xml:space="preserve"> </w:t>
      </w:r>
      <w:r w:rsidR="00FF7816">
        <w:t xml:space="preserve">Martina Marulli, Annalisa Masieri, Valeria Pavan, Elisa </w:t>
      </w:r>
      <w:proofErr w:type="spellStart"/>
      <w:r w:rsidR="00FF7816">
        <w:t>Peretto</w:t>
      </w:r>
      <w:proofErr w:type="spellEnd"/>
      <w:r w:rsidR="00FF7816">
        <w:t xml:space="preserve">, Laura Puppa, Agnese Rizzi, </w:t>
      </w:r>
      <w:proofErr w:type="spellStart"/>
      <w:r w:rsidR="00FF7816">
        <w:t>Monique</w:t>
      </w:r>
      <w:proofErr w:type="spellEnd"/>
      <w:r w:rsidR="00FF7816">
        <w:t xml:space="preserve"> Sarto, Andrea </w:t>
      </w:r>
      <w:proofErr w:type="spellStart"/>
      <w:r w:rsidR="00FF7816">
        <w:t>Scaranaro</w:t>
      </w:r>
      <w:proofErr w:type="spellEnd"/>
      <w:r w:rsidR="00FF7816">
        <w:t xml:space="preserve">, Davide </w:t>
      </w:r>
      <w:proofErr w:type="spellStart"/>
      <w:r w:rsidR="00FF7816">
        <w:t>Sevà</w:t>
      </w:r>
      <w:proofErr w:type="spellEnd"/>
      <w:r w:rsidR="00FF7816">
        <w:t xml:space="preserve">, Elena </w:t>
      </w:r>
      <w:proofErr w:type="spellStart"/>
      <w:r w:rsidR="00FF7816">
        <w:t>Sinigaglia</w:t>
      </w:r>
      <w:proofErr w:type="spellEnd"/>
      <w:r w:rsidR="00FF7816">
        <w:t xml:space="preserve"> e Marco Venturini.</w:t>
      </w:r>
    </w:p>
    <w:p w:rsidR="00FF7816" w:rsidRDefault="00FF7816" w:rsidP="0072681A">
      <w:pPr>
        <w:jc w:val="both"/>
      </w:pPr>
      <w:r>
        <w:t>Con questi neo iscritti all’Albo Professionale, i farmacisti della Provincia di Rovigo hanno superato le 500 unità.</w:t>
      </w:r>
    </w:p>
    <w:p w:rsidR="008A6F5F" w:rsidRDefault="00FF7816" w:rsidP="0072681A">
      <w:pPr>
        <w:jc w:val="both"/>
      </w:pPr>
      <w:r>
        <w:t xml:space="preserve">Il Presidente dell’Ordine, Alberto </w:t>
      </w:r>
      <w:proofErr w:type="spellStart"/>
      <w:r>
        <w:t>Melloncelli</w:t>
      </w:r>
      <w:proofErr w:type="spellEnd"/>
      <w:r>
        <w:t xml:space="preserve">, nella sua relazione ha sottolineato le difficoltà che sta attraversando l’istituto della Farmacia, con gravi conseguenze sui bilanci delle stesse e sui livelli occupazionali del settore. Il Presidente ha posto l’accento su quali potrebbero essere gli effetti dell’approvazione del </w:t>
      </w:r>
      <w:r w:rsidR="0072681A">
        <w:t>DDL</w:t>
      </w:r>
      <w:bookmarkStart w:id="0" w:name="_GoBack"/>
      <w:bookmarkEnd w:id="0"/>
      <w:r>
        <w:t xml:space="preserve"> concorrenza, attualmente all’esame del Senato, </w:t>
      </w:r>
      <w:r w:rsidR="002D702D">
        <w:t xml:space="preserve">il quale, prevedendo l’introduzione delle società di capitale nella proprietà delle farmacie, imporrebbe anche al delicato mondo del farmaco le leggi tipiche del mercato che prevedono unicamente di vendere il più possibile e di far prevalere il grande sul piccolo che, come successo con i negozi </w:t>
      </w:r>
      <w:r w:rsidR="002D6B95">
        <w:t xml:space="preserve">di paese </w:t>
      </w:r>
      <w:r w:rsidR="002D702D">
        <w:t xml:space="preserve">sarà costretto alla chiusura facendo venir meno quella capillarità territoriale che è la qualità principale, e maggiormente apprezzata, dell’attuale servizio farmaceutico. Dimenticando che il bisogno di salute dei cittadini non passa obbligatoriamente attraverso la vendita di un prodotto. Il farmacista amico, il farmacista consigliere, il farmacista sempre a disposizione potrebbe divenire </w:t>
      </w:r>
      <w:r w:rsidR="002D6B95">
        <w:t xml:space="preserve">nel giro di pochi anni </w:t>
      </w:r>
      <w:r w:rsidR="002D702D">
        <w:t>un soggetto in via di estinzione.</w:t>
      </w:r>
    </w:p>
    <w:sectPr w:rsidR="008A6F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F"/>
    <w:rsid w:val="002D6B95"/>
    <w:rsid w:val="002D702D"/>
    <w:rsid w:val="0072681A"/>
    <w:rsid w:val="008A6F5F"/>
    <w:rsid w:val="00F72FF8"/>
    <w:rsid w:val="00FF7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F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F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STAZIONE2</dc:creator>
  <cp:lastModifiedBy>STAZIONE2</cp:lastModifiedBy>
  <cp:revision>2</cp:revision>
  <dcterms:created xsi:type="dcterms:W3CDTF">2017-04-08T07:13:00Z</dcterms:created>
  <dcterms:modified xsi:type="dcterms:W3CDTF">2017-04-08T07:52:00Z</dcterms:modified>
</cp:coreProperties>
</file>